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33" w:type="dxa"/>
        <w:tblInd w:w="-108" w:type="dxa"/>
        <w:tblLook w:val="04A0" w:firstRow="1" w:lastRow="0" w:firstColumn="1" w:lastColumn="0" w:noHBand="0" w:noVBand="1"/>
      </w:tblPr>
      <w:tblGrid>
        <w:gridCol w:w="7763"/>
        <w:gridCol w:w="4270"/>
      </w:tblGrid>
      <w:tr w:rsidR="00CC0582" w:rsidRPr="00C14C2E" w14:paraId="310206C9" w14:textId="77777777" w:rsidTr="0019723C">
        <w:trPr>
          <w:trHeight w:val="993"/>
        </w:trPr>
        <w:tc>
          <w:tcPr>
            <w:tcW w:w="7763" w:type="dxa"/>
          </w:tcPr>
          <w:p w14:paraId="15D2639C" w14:textId="6050CE89" w:rsidR="00623249" w:rsidRPr="00C14C2E" w:rsidRDefault="00F60A3B" w:rsidP="009550FC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B13EA" wp14:editId="26D54F52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3175</wp:posOffset>
                      </wp:positionV>
                      <wp:extent cx="4651375" cy="95758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51375" cy="957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1118BF" w14:textId="77777777" w:rsidR="0019723C" w:rsidRPr="006E05A5" w:rsidRDefault="0019723C" w:rsidP="001972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E05A5">
                                    <w:rPr>
                                      <w:rFonts w:ascii="Times New Roman" w:hAnsi="Times New Roman" w:cs="Times New Roman"/>
                                    </w:rPr>
                                    <w:t>ПРЕСС-СЛУЖБА ПРАВИТЕЛЬСТВА СМОЛЕНСКОЙ ОБЛАСТИ</w:t>
                                  </w:r>
                                </w:p>
                                <w:p w14:paraId="0CEF302E" w14:textId="77777777" w:rsidR="0019723C" w:rsidRPr="006E05A5" w:rsidRDefault="0019723C" w:rsidP="001972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E05A5">
                                    <w:rPr>
                                      <w:rFonts w:ascii="Times New Roman" w:hAnsi="Times New Roman" w:cs="Times New Roman"/>
                                    </w:rPr>
                                    <w:t>214008, Смоленская область, город Смоленск, пл. Ленина, д. 1</w:t>
                                  </w:r>
                                </w:p>
                                <w:p w14:paraId="4F18118D" w14:textId="77777777" w:rsidR="0019723C" w:rsidRPr="006E05A5" w:rsidRDefault="0019723C" w:rsidP="001972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eastAsia="ru-RU"/>
                                    </w:rPr>
                                  </w:pPr>
                                  <w:hyperlink r:id="rId5" w:history="1">
                                    <w:r w:rsidRPr="006E05A5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lang w:eastAsia="ru-RU"/>
                                      </w:rPr>
                                      <w:t>region@admin-smolensk.ru</w:t>
                                    </w:r>
                                  </w:hyperlink>
                                </w:p>
                                <w:p w14:paraId="69663AF1" w14:textId="77777777" w:rsidR="0019723C" w:rsidRDefault="001972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B13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07.7pt;margin-top:.25pt;width:366.25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3LecAIAAMAEAAAOAAAAZHJzL2Uyb0RvYy54bWysVEtu2zAQ3RfoHQjua9mOP4lgOXAduChg&#10;JAGcImuaomwhFIclaUvurvtcoXfooovuegXnRh1SsuMmXRXdUCTn8ZHz5o1Gl1UhyVYYm4NKaKfV&#10;pkQoDmmuVgn9dDd7d06JdUylTIISCd0JSy/Hb9+MSh2LLqxBpsIQJFE2LnVC187pOIosX4uC2RZo&#10;oTCYgSmYw6VZRalhJbIXMuq224OoBJNqA1xYi7tXdZCOA3+WCe5usswKR2RC8W0ujCaMSz9G4xGL&#10;V4bpdc6bZ7B/eEXBcoWXHqmumGNkY/JXVEXODVjIXItDEUGW5VyEHDCbTvtFNos10yLkguJYfZTJ&#10;/j9afr29NSRPE9qlRLECS7T/tv++/7H/tf/59PXpkXS9RqW2MUIXGsGueg8V1jrka/Uc+INFSHSC&#10;qQ9YRHtNqswU/ovZEjyIZdgdpReVIxw3e4N+52zYp4Rj7KI/7J+H2kTPp7Wx7oOAgvhJQg2WNryA&#10;befW+ftZfID4yyzIPJ3lUoaFt5OYSkO2DI0gXccnhSf+QElFyoQOzvrtOrVTBk99PL+UjD+8ZkA+&#10;qRoh6ty9JK5aVo2CS0h3KKCB2oZW81mOvHNm3S0z6DuUBnvJ3eCQScDHQDOjZA3my9/2PR7tgFFK&#10;SvRxQu3nDTOCEvlRoVEuOr2eN35Y9PrDLi7MaWR5GlGbYgqoUAe7VvMw9XgnD9PMQHGPLTfxt2KI&#10;KY53J9QdplNXdxe2LBeTSQCh1TVzc7XQ/OAbr+dddc+Mburp0AnXcHA8i1+Utcb6WiqYbBxkeai5&#10;F7hWtdEd2yQUtmlp34en64B6/vGMfwMAAP//AwBQSwMEFAAGAAgAAAAhAO1EEYHgAAAACAEAAA8A&#10;AABkcnMvZG93bnJldi54bWxMj8FOwzAQRO9I/IO1SNyok9IADXGqCoGEhHJoCqJHN7bjqPE6it02&#10;/D3bExxX8zTztlhNrmcnPYbOo4B0lgDT2HjVYSvgc/t29wQsRIlK9h61gB8dYFVeXxUyV/6MG32q&#10;Y8uoBEMuBdgYh5zz0FjtZJj5QSNlxo9ORjrHlqtRnqnc9XyeJA/cyQ5pwcpBv1jdHOqjE6CM2R4y&#10;+242H99m91W9VutdXQlxezOtn4FFPcU/GC76pA4lOe39EVVgvYB5mi0IFZABo3i5eFwC2xOXpffA&#10;y4L/f6D8BQAA//8DAFBLAQItABQABgAIAAAAIQC2gziS/gAAAOEBAAATAAAAAAAAAAAAAAAAAAAA&#10;AABbQ29udGVudF9UeXBlc10ueG1sUEsBAi0AFAAGAAgAAAAhADj9If/WAAAAlAEAAAsAAAAAAAAA&#10;AAAAAAAALwEAAF9yZWxzLy5yZWxzUEsBAi0AFAAGAAgAAAAhAPcbct5wAgAAwAQAAA4AAAAAAAAA&#10;AAAAAAAALgIAAGRycy9lMm9Eb2MueG1sUEsBAi0AFAAGAAgAAAAhAO1EEYHgAAAACAEAAA8AAAAA&#10;AAAAAAAAAAAAygQAAGRycy9kb3ducmV2LnhtbFBLBQYAAAAABAAEAPMAAADXBQAAAAA=&#10;" fillcolor="white [3201]" strokeweight=".5pt">
                      <v:path arrowok="t"/>
                      <v:textbox>
                        <w:txbxContent>
                          <w:p w14:paraId="4A1118BF" w14:textId="77777777" w:rsidR="0019723C" w:rsidRPr="006E05A5" w:rsidRDefault="0019723C" w:rsidP="00197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05A5">
                              <w:rPr>
                                <w:rFonts w:ascii="Times New Roman" w:hAnsi="Times New Roman" w:cs="Times New Roman"/>
                              </w:rPr>
                              <w:t>ПРЕСС-СЛУЖБА ПРАВИТЕЛЬСТВА СМОЛЕНСКОЙ ОБЛАСТИ</w:t>
                            </w:r>
                          </w:p>
                          <w:p w14:paraId="0CEF302E" w14:textId="77777777" w:rsidR="0019723C" w:rsidRPr="006E05A5" w:rsidRDefault="0019723C" w:rsidP="00197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05A5">
                              <w:rPr>
                                <w:rFonts w:ascii="Times New Roman" w:hAnsi="Times New Roman" w:cs="Times New Roman"/>
                              </w:rPr>
                              <w:t>214008, Смоленская область, город Смоленск, пл. Ленина, д. 1</w:t>
                            </w:r>
                          </w:p>
                          <w:p w14:paraId="4F18118D" w14:textId="77777777" w:rsidR="0019723C" w:rsidRPr="006E05A5" w:rsidRDefault="00986053" w:rsidP="00197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</w:pPr>
                            <w:hyperlink r:id="rId6" w:history="1">
                              <w:r w:rsidR="0019723C" w:rsidRPr="006E05A5">
                                <w:rPr>
                                  <w:rStyle w:val="a4"/>
                                  <w:rFonts w:ascii="Times New Roman" w:hAnsi="Times New Roman" w:cs="Times New Roman"/>
                                  <w:lang w:eastAsia="ru-RU"/>
                                </w:rPr>
                                <w:t>region@admin-smolensk.ru</w:t>
                              </w:r>
                            </w:hyperlink>
                          </w:p>
                          <w:p w14:paraId="69663AF1" w14:textId="77777777" w:rsidR="0019723C" w:rsidRDefault="0019723C"/>
                        </w:txbxContent>
                      </v:textbox>
                    </v:shape>
                  </w:pict>
                </mc:Fallback>
              </mc:AlternateContent>
            </w:r>
            <w:r w:rsidR="0019723C">
              <w:rPr>
                <w:rFonts w:ascii="Segoe UI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07C482" wp14:editId="3E0A9A86">
                  <wp:extent cx="936000" cy="998400"/>
                  <wp:effectExtent l="0" t="0" r="0" b="0"/>
                  <wp:docPr id="1948278576" name="Рисунок 2" descr="Изображение выглядит как герб, графическая вставка, эмблема, символ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278576" name="Рисунок 2" descr="Изображение выглядит как герб, графическая вставка, эмблема, символ&#10;&#10;Контент, сгенерированный ИИ, может содержать ошибки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790" cy="101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0" w:type="dxa"/>
          </w:tcPr>
          <w:p w14:paraId="434404EE" w14:textId="77777777" w:rsidR="00623249" w:rsidRPr="00C14C2E" w:rsidRDefault="00623249" w:rsidP="009550FC">
            <w:pPr>
              <w:ind w:left="-512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237DED36" w14:textId="77777777" w:rsidR="00623249" w:rsidRPr="00C14C2E" w:rsidRDefault="00623249" w:rsidP="009550FC">
            <w:pPr>
              <w:jc w:val="bot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</w:tbl>
    <w:p w14:paraId="506169A1" w14:textId="43FED1FF" w:rsidR="00587BA9" w:rsidRPr="00587BA9" w:rsidRDefault="00077F0A" w:rsidP="00587BA9">
      <w:pP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Смоленская область приняла участие в</w:t>
      </w:r>
      <w:r w:rsidR="00FC011A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Неделе</w:t>
      </w:r>
      <w:r w:rsidR="00FC011A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 xml:space="preserve"> без турникетов» </w:t>
      </w:r>
    </w:p>
    <w:p w14:paraId="7483F7D6" w14:textId="0C57A654" w:rsidR="00077F0A" w:rsidRPr="00B56D62" w:rsidRDefault="00077F0A" w:rsidP="00DA3037">
      <w:pPr>
        <w:pStyle w:val="s13mrcssattr"/>
        <w:shd w:val="clear" w:color="auto" w:fill="FFFFFF"/>
        <w:spacing w:before="75" w:after="75"/>
        <w:rPr>
          <w:sz w:val="28"/>
          <w:szCs w:val="28"/>
        </w:rPr>
      </w:pPr>
      <w:r w:rsidRPr="00B56D62">
        <w:rPr>
          <w:sz w:val="28"/>
          <w:szCs w:val="28"/>
        </w:rPr>
        <w:t xml:space="preserve">В Смоленской области с 13 по 19 октября </w:t>
      </w:r>
      <w:r w:rsidR="004718F2">
        <w:rPr>
          <w:sz w:val="28"/>
          <w:szCs w:val="28"/>
        </w:rPr>
        <w:t xml:space="preserve">проходила </w:t>
      </w:r>
      <w:r w:rsidRPr="00B56D62">
        <w:rPr>
          <w:sz w:val="28"/>
          <w:szCs w:val="28"/>
        </w:rPr>
        <w:t>Всероссийская акция</w:t>
      </w:r>
      <w:r w:rsidR="00DA3037" w:rsidRPr="00B56D62">
        <w:rPr>
          <w:sz w:val="28"/>
          <w:szCs w:val="28"/>
        </w:rPr>
        <w:t xml:space="preserve"> «Неделя без турникетов», направленная на профориентацию школьников и студентов. </w:t>
      </w:r>
      <w:r w:rsidRPr="00B56D62">
        <w:rPr>
          <w:bCs/>
          <w:sz w:val="28"/>
          <w:szCs w:val="28"/>
        </w:rPr>
        <w:t xml:space="preserve">Она традиционно проводится 2 раза в год – в апреле и октябре. </w:t>
      </w:r>
    </w:p>
    <w:p w14:paraId="3EA27A6A" w14:textId="499BA610" w:rsidR="00B56D62" w:rsidRPr="00277711" w:rsidRDefault="008F0E3F" w:rsidP="00986053">
      <w:pPr>
        <w:pStyle w:val="a6"/>
        <w:shd w:val="clear" w:color="auto" w:fill="FFFFFF"/>
        <w:spacing w:before="150" w:beforeAutospacing="0" w:after="300" w:afterAutospacing="0"/>
        <w:rPr>
          <w:color w:val="333333"/>
          <w:sz w:val="28"/>
          <w:szCs w:val="28"/>
        </w:rPr>
      </w:pPr>
      <w:r w:rsidRPr="008F0E3F">
        <w:rPr>
          <w:sz w:val="28"/>
          <w:szCs w:val="28"/>
        </w:rPr>
        <w:t>Организаторами акции выступили Центр опережающей профессиональной подготовки и региональное отделение Союза машиностроителей России</w:t>
      </w:r>
      <w:r w:rsidR="00B56D62" w:rsidRPr="00B56D62">
        <w:rPr>
          <w:sz w:val="28"/>
          <w:szCs w:val="28"/>
        </w:rPr>
        <w:t xml:space="preserve">. </w:t>
      </w:r>
      <w:r w:rsidR="00B56D62">
        <w:rPr>
          <w:sz w:val="28"/>
          <w:szCs w:val="28"/>
        </w:rPr>
        <w:t xml:space="preserve">Главной задачей «Недели без турникетов» является </w:t>
      </w:r>
      <w:r w:rsidR="00B56D62" w:rsidRPr="00B56D62">
        <w:rPr>
          <w:sz w:val="28"/>
          <w:szCs w:val="28"/>
        </w:rPr>
        <w:t>формирование системы</w:t>
      </w:r>
      <w:r w:rsidR="00B56D62">
        <w:rPr>
          <w:sz w:val="28"/>
          <w:szCs w:val="28"/>
        </w:rPr>
        <w:t xml:space="preserve"> ранней профориентации </w:t>
      </w:r>
      <w:r w:rsidR="00B56D62" w:rsidRPr="00B56D62">
        <w:rPr>
          <w:sz w:val="28"/>
          <w:szCs w:val="28"/>
        </w:rPr>
        <w:t xml:space="preserve">молодежи, направленной на развитие отечественного машиностроения и промышленности. </w:t>
      </w:r>
      <w:r w:rsidR="00277711" w:rsidRPr="00277711">
        <w:rPr>
          <w:sz w:val="28"/>
          <w:szCs w:val="28"/>
        </w:rPr>
        <w:t xml:space="preserve">Мероприятие </w:t>
      </w:r>
      <w:r w:rsidR="006D5B8E">
        <w:rPr>
          <w:sz w:val="28"/>
          <w:szCs w:val="28"/>
        </w:rPr>
        <w:t>создано для того</w:t>
      </w:r>
      <w:r w:rsidR="00277711" w:rsidRPr="00277711">
        <w:rPr>
          <w:sz w:val="28"/>
          <w:szCs w:val="28"/>
        </w:rPr>
        <w:t>, что</w:t>
      </w:r>
      <w:r w:rsidR="00277711">
        <w:rPr>
          <w:sz w:val="28"/>
          <w:szCs w:val="28"/>
        </w:rPr>
        <w:t>бы заинтересовать молодое поколение</w:t>
      </w:r>
      <w:r w:rsidR="00277711" w:rsidRPr="00277711">
        <w:rPr>
          <w:sz w:val="28"/>
          <w:szCs w:val="28"/>
        </w:rPr>
        <w:t xml:space="preserve"> в выборе профессии, повысить интерес к инженер</w:t>
      </w:r>
      <w:r w:rsidR="00277711">
        <w:rPr>
          <w:sz w:val="28"/>
          <w:szCs w:val="28"/>
        </w:rPr>
        <w:t xml:space="preserve">ным специальностям и инновациям. </w:t>
      </w:r>
    </w:p>
    <w:p w14:paraId="319D233A" w14:textId="30E280BF" w:rsidR="006D5B8E" w:rsidRDefault="006D5B8E" w:rsidP="009860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B8E">
        <w:rPr>
          <w:rFonts w:ascii="Times New Roman" w:hAnsi="Times New Roman" w:cs="Times New Roman"/>
          <w:sz w:val="28"/>
          <w:szCs w:val="28"/>
        </w:rPr>
        <w:t>В рамках акции школьники, их родители, а также студенты образовательных организаций среднего профессионального образования получили уникальную возможность лично познакомиться с производством, технологическими процессами и рабочими местами известных предприятий региона, открывающими перспективы карьерного роста и трудоустройства.</w:t>
      </w:r>
    </w:p>
    <w:p w14:paraId="7C71ECDC" w14:textId="09841381" w:rsidR="00044166" w:rsidRPr="006D5B8E" w:rsidRDefault="00044166" w:rsidP="009860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6">
        <w:rPr>
          <w:rFonts w:ascii="Times New Roman" w:hAnsi="Times New Roman" w:cs="Times New Roman"/>
          <w:sz w:val="28"/>
          <w:szCs w:val="28"/>
        </w:rPr>
        <w:t xml:space="preserve">Всего участие в мероприятии приняли более 7000 человек, посетивших порядка 110 предприятий и компаний региона. </w:t>
      </w:r>
    </w:p>
    <w:p w14:paraId="56347A4D" w14:textId="13A4FEAC" w:rsidR="005676E1" w:rsidRPr="00044166" w:rsidRDefault="00044166" w:rsidP="00044166">
      <w:pPr>
        <w:pStyle w:val="s13mrcssattr"/>
        <w:shd w:val="clear" w:color="auto" w:fill="FFFFFF"/>
        <w:spacing w:before="75" w:after="75"/>
        <w:rPr>
          <w:sz w:val="28"/>
          <w:szCs w:val="28"/>
        </w:rPr>
      </w:pPr>
      <w:r w:rsidRPr="00044166">
        <w:rPr>
          <w:i/>
          <w:sz w:val="28"/>
          <w:szCs w:val="28"/>
        </w:rPr>
        <w:t xml:space="preserve">«Подготовку кадров для учреждений и предприятий Смоленской области считаю одним из главных направлений </w:t>
      </w:r>
      <w:r w:rsidR="004718F2">
        <w:rPr>
          <w:i/>
          <w:sz w:val="28"/>
          <w:szCs w:val="28"/>
        </w:rPr>
        <w:t xml:space="preserve">нашей </w:t>
      </w:r>
      <w:r w:rsidRPr="00044166">
        <w:rPr>
          <w:i/>
          <w:sz w:val="28"/>
          <w:szCs w:val="28"/>
        </w:rPr>
        <w:t>работы. От этого зависит будущее региона. К этому вопросу подходим комплексно: занимаемся профориентацией, развиваем целевое обучение, оказываем меры подд</w:t>
      </w:r>
      <w:r>
        <w:rPr>
          <w:i/>
          <w:sz w:val="28"/>
          <w:szCs w:val="28"/>
        </w:rPr>
        <w:t xml:space="preserve">ержки молодым специалистам. </w:t>
      </w:r>
      <w:r w:rsidRPr="00044166">
        <w:rPr>
          <w:i/>
          <w:sz w:val="28"/>
          <w:szCs w:val="28"/>
        </w:rPr>
        <w:t>Планируем вести постоянный мониторин</w:t>
      </w:r>
      <w:r>
        <w:rPr>
          <w:i/>
          <w:sz w:val="28"/>
          <w:szCs w:val="28"/>
        </w:rPr>
        <w:t xml:space="preserve">г статуса занятости выпускников», </w:t>
      </w:r>
      <w:r w:rsidRPr="00044166">
        <w:rPr>
          <w:bCs/>
          <w:i/>
          <w:sz w:val="28"/>
          <w:szCs w:val="28"/>
        </w:rPr>
        <w:t>–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подчеркнул </w:t>
      </w:r>
      <w:r w:rsidRPr="00044166">
        <w:rPr>
          <w:b/>
          <w:bCs/>
          <w:sz w:val="28"/>
          <w:szCs w:val="28"/>
        </w:rPr>
        <w:t>Губернатор Смоленской области Василий Анохин.</w:t>
      </w:r>
    </w:p>
    <w:p w14:paraId="19D50AC6" w14:textId="0BC48AFD" w:rsidR="002B1583" w:rsidRDefault="00F60A3B" w:rsidP="001340FC">
      <w:pPr>
        <w:pStyle w:val="s13mrcssattr"/>
        <w:shd w:val="clear" w:color="auto" w:fill="FFFFFF"/>
        <w:spacing w:before="75" w:after="75"/>
        <w:rPr>
          <w:color w:val="1F3864" w:themeColor="accent1" w:themeShade="80"/>
        </w:rPr>
      </w:pPr>
      <w:r w:rsidRPr="00AD7D32">
        <w:rPr>
          <w:rFonts w:ascii="Segoe UI" w:hAnsi="Segoe UI" w:cs="Segoe U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E4B7" wp14:editId="14E3169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619375" cy="9525"/>
                <wp:effectExtent l="0" t="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193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2861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3pt" to="206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D9NAIAAIAEAAAOAAAAZHJzL2Uyb0RvYy54bWysVM1uEzEQviPxDpbvZDdBackqmx5alUuB&#10;iAJ312snFl7bst1kcwPOSH2EvgIHkCoVeIbdN2Jsb5eGnkBcVvb8fPPNN+OdHzW1RBtmndCqxONR&#10;jhFTVFdCrUr89s3pk2cYOU9URaRWrMQ75vDR4vGj+dYUbKLXWlbMIgBRrtiaEq+9N0WWObpmNXEj&#10;bZgCJ9e2Jh6udpVVlmwBvZbZJM8Psq22lbGaMufAepKceBHxOWfUv+LcMY9kiYGbj18bvxfhmy3m&#10;pFhZYtaC9jTIP7CoiVBQdIA6IZ6gSyseQNWCWu009yOq60xzLiiLPUA34/yPbs7XxLDYC4jjzCCT&#10;+3+w9OVmaZGoYHYYKVLDiNrr7kN31X5vv3RXqPvY/my/tV/bm/ZHe9N9gvNt9xnOwdne9uYrNA5K&#10;bo0rAPBYLW3Qgjbq3Jxp+t6BL9tzhoszKazhtkZcCvMukAiJIAtq4ox2w4xY4xEF4+RgPHt6OMWI&#10;gm82nUxD4YwUASXkGuv8c6ZrFA4llkIFBUlBNmfOp9C7kGCWCm2h7Cyf5jHMaSmqUyFlcMYtZMfS&#10;og2B/SGUMuUTRXlZv9BVsh9O8zxuEtAYUiKpe2jgk6qXIXUeNfA7yRKP14zDHKDDVGAA2q+dOpAK&#10;okMaB6ZDYt9BeDoPSafEPj6ksvg6/iZ5yIiVtfJDci2Utkm//eq+iYsBzfMUf6dA6jtIcKGr3dIG&#10;euEGax6V659keEf37zHq949j8QsAAP//AwBQSwMEFAAGAAgAAAAhAEqsnYTaAAAAAwEAAA8AAABk&#10;cnMvZG93bnJldi54bWxMj0FLw0AUhO8F/8PyBG/tJmktGvNSSkE8iq0gvW2zzyQm+zZkt2389z5P&#10;ehxmmPmm2EyuVxcaQ+sZIV0koIgrb1uuEd4Pz/MHUCEatqb3TAjfFGBT3swKk1t/5Te67GOtpIRD&#10;bhCaGIdc61A15ExY+IFYvE8/OhNFjrW2o7lKuet1liRr7UzLstCYgXYNVd3+7BC69vhYd8PxtftK&#10;k4/AevmyOiwR726n7ROoSFP8C8MvvqBDKUwnf2YbVI8gRyLCGpR4qzS7B3VCyFLQZaH/s5c/AAAA&#10;//8DAFBLAQItABQABgAIAAAAIQC2gziS/gAAAOEBAAATAAAAAAAAAAAAAAAAAAAAAABbQ29udGVu&#10;dF9UeXBlc10ueG1sUEsBAi0AFAAGAAgAAAAhADj9If/WAAAAlAEAAAsAAAAAAAAAAAAAAAAALwEA&#10;AF9yZWxzLy5yZWxzUEsBAi0AFAAGAAgAAAAhADCpUP00AgAAgAQAAA4AAAAAAAAAAAAAAAAALgIA&#10;AGRycy9lMm9Eb2MueG1sUEsBAi0AFAAGAAgAAAAhAEqsnYTaAAAAAwEAAA8AAAAAAAAAAAAAAAAA&#10;jgQAAGRycy9kb3ducmV2LnhtbFBLBQYAAAAABAAEAPMAAACVBQAAAAA=&#10;" strokecolor="#2f5496 [240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340FC" w:rsidRPr="00AD7D32">
        <w:rPr>
          <w:color w:val="1F3864" w:themeColor="accent1" w:themeShade="80"/>
        </w:rPr>
        <w:t>Уважаемые коллеги! При использовании или цитировании материала ссылка на пресс-</w:t>
      </w:r>
      <w:r w:rsidR="001340FC" w:rsidRPr="001340FC">
        <w:rPr>
          <w:color w:val="1F3864" w:themeColor="accent1" w:themeShade="80"/>
        </w:rPr>
        <w:t>службу Правительства Смоленской области обязательна.</w:t>
      </w:r>
    </w:p>
    <w:p w14:paraId="5086F285" w14:textId="6E49894E" w:rsidR="00A13D51" w:rsidRPr="00A13D51" w:rsidRDefault="00A13D51" w:rsidP="00A13D51">
      <w:pPr>
        <w:pStyle w:val="s13mrcssattr"/>
        <w:shd w:val="clear" w:color="auto" w:fill="FFFFFF"/>
        <w:spacing w:before="75" w:after="75"/>
        <w:rPr>
          <w:sz w:val="28"/>
          <w:szCs w:val="28"/>
        </w:rPr>
      </w:pPr>
    </w:p>
    <w:sectPr w:rsidR="00A13D51" w:rsidRPr="00A13D51" w:rsidSect="006E14C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247"/>
    <w:multiLevelType w:val="hybridMultilevel"/>
    <w:tmpl w:val="B1164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B1832"/>
    <w:multiLevelType w:val="hybridMultilevel"/>
    <w:tmpl w:val="E9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F4CAA"/>
    <w:multiLevelType w:val="multilevel"/>
    <w:tmpl w:val="C3D8C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B0204"/>
    <w:multiLevelType w:val="multilevel"/>
    <w:tmpl w:val="187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72592"/>
    <w:multiLevelType w:val="hybridMultilevel"/>
    <w:tmpl w:val="E826A0B8"/>
    <w:lvl w:ilvl="0" w:tplc="F03844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15643E"/>
    <w:multiLevelType w:val="hybridMultilevel"/>
    <w:tmpl w:val="F0405F4A"/>
    <w:lvl w:ilvl="0" w:tplc="F9EA3F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6A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E16B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BF239C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096D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66C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ED2DF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74E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DC91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496596">
    <w:abstractNumId w:val="5"/>
  </w:num>
  <w:num w:numId="2" w16cid:durableId="549458796">
    <w:abstractNumId w:val="2"/>
  </w:num>
  <w:num w:numId="3" w16cid:durableId="1141460927">
    <w:abstractNumId w:val="0"/>
  </w:num>
  <w:num w:numId="4" w16cid:durableId="515769618">
    <w:abstractNumId w:val="1"/>
  </w:num>
  <w:num w:numId="5" w16cid:durableId="585304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312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CE"/>
    <w:rsid w:val="000226CB"/>
    <w:rsid w:val="000248CF"/>
    <w:rsid w:val="00033A11"/>
    <w:rsid w:val="000376C0"/>
    <w:rsid w:val="00044166"/>
    <w:rsid w:val="00050027"/>
    <w:rsid w:val="00075712"/>
    <w:rsid w:val="00077F0A"/>
    <w:rsid w:val="000843BC"/>
    <w:rsid w:val="0008754C"/>
    <w:rsid w:val="00097178"/>
    <w:rsid w:val="000A40EE"/>
    <w:rsid w:val="000C6EF1"/>
    <w:rsid w:val="000D03E8"/>
    <w:rsid w:val="000E3160"/>
    <w:rsid w:val="000F0C6F"/>
    <w:rsid w:val="000F1DA0"/>
    <w:rsid w:val="001340FC"/>
    <w:rsid w:val="00152EEE"/>
    <w:rsid w:val="00156E85"/>
    <w:rsid w:val="001608B9"/>
    <w:rsid w:val="001750E3"/>
    <w:rsid w:val="00183672"/>
    <w:rsid w:val="0019723C"/>
    <w:rsid w:val="001A7CF6"/>
    <w:rsid w:val="001B628B"/>
    <w:rsid w:val="001B79EC"/>
    <w:rsid w:val="001D23FB"/>
    <w:rsid w:val="001F3D6F"/>
    <w:rsid w:val="00222B1D"/>
    <w:rsid w:val="002541CA"/>
    <w:rsid w:val="0025453A"/>
    <w:rsid w:val="00277711"/>
    <w:rsid w:val="00291A7F"/>
    <w:rsid w:val="00294590"/>
    <w:rsid w:val="002B1583"/>
    <w:rsid w:val="002B322E"/>
    <w:rsid w:val="002C0113"/>
    <w:rsid w:val="002D456D"/>
    <w:rsid w:val="002E6CB2"/>
    <w:rsid w:val="002F6705"/>
    <w:rsid w:val="00336ECD"/>
    <w:rsid w:val="0034141A"/>
    <w:rsid w:val="00350FCC"/>
    <w:rsid w:val="00372A20"/>
    <w:rsid w:val="00374F29"/>
    <w:rsid w:val="0037629B"/>
    <w:rsid w:val="003770FB"/>
    <w:rsid w:val="003B0215"/>
    <w:rsid w:val="003C222B"/>
    <w:rsid w:val="003D0292"/>
    <w:rsid w:val="003F1FE8"/>
    <w:rsid w:val="0041592D"/>
    <w:rsid w:val="0041718A"/>
    <w:rsid w:val="00431B8B"/>
    <w:rsid w:val="004718F2"/>
    <w:rsid w:val="004943F5"/>
    <w:rsid w:val="004A3260"/>
    <w:rsid w:val="004C24AB"/>
    <w:rsid w:val="004C2DC0"/>
    <w:rsid w:val="004C2EDD"/>
    <w:rsid w:val="004D5772"/>
    <w:rsid w:val="00503D16"/>
    <w:rsid w:val="005150A7"/>
    <w:rsid w:val="00550A29"/>
    <w:rsid w:val="00565044"/>
    <w:rsid w:val="005676E1"/>
    <w:rsid w:val="00584AF1"/>
    <w:rsid w:val="00587BA9"/>
    <w:rsid w:val="00592506"/>
    <w:rsid w:val="005C555A"/>
    <w:rsid w:val="005D0ED6"/>
    <w:rsid w:val="005D6F24"/>
    <w:rsid w:val="005E0873"/>
    <w:rsid w:val="00605161"/>
    <w:rsid w:val="00623249"/>
    <w:rsid w:val="00631B56"/>
    <w:rsid w:val="00637C3F"/>
    <w:rsid w:val="006638DE"/>
    <w:rsid w:val="006648DF"/>
    <w:rsid w:val="00685337"/>
    <w:rsid w:val="006A36D3"/>
    <w:rsid w:val="006A4CAC"/>
    <w:rsid w:val="006C27A4"/>
    <w:rsid w:val="006D3A5D"/>
    <w:rsid w:val="006D5B8E"/>
    <w:rsid w:val="006E14C3"/>
    <w:rsid w:val="00705C97"/>
    <w:rsid w:val="0071364A"/>
    <w:rsid w:val="00715248"/>
    <w:rsid w:val="0072393C"/>
    <w:rsid w:val="00724F91"/>
    <w:rsid w:val="00730867"/>
    <w:rsid w:val="00742ED1"/>
    <w:rsid w:val="00771DF9"/>
    <w:rsid w:val="007D0040"/>
    <w:rsid w:val="007E2857"/>
    <w:rsid w:val="007E3524"/>
    <w:rsid w:val="007E7DE8"/>
    <w:rsid w:val="00831393"/>
    <w:rsid w:val="00856F41"/>
    <w:rsid w:val="008630BD"/>
    <w:rsid w:val="008714F7"/>
    <w:rsid w:val="00871CCE"/>
    <w:rsid w:val="00874806"/>
    <w:rsid w:val="00883A20"/>
    <w:rsid w:val="008B5028"/>
    <w:rsid w:val="008C7FAE"/>
    <w:rsid w:val="008D720B"/>
    <w:rsid w:val="008E0395"/>
    <w:rsid w:val="008F0E3F"/>
    <w:rsid w:val="00901475"/>
    <w:rsid w:val="0093248D"/>
    <w:rsid w:val="009550FC"/>
    <w:rsid w:val="009667AF"/>
    <w:rsid w:val="00971F33"/>
    <w:rsid w:val="009735F3"/>
    <w:rsid w:val="009742B1"/>
    <w:rsid w:val="00974F8E"/>
    <w:rsid w:val="00984D3C"/>
    <w:rsid w:val="00986053"/>
    <w:rsid w:val="0099209F"/>
    <w:rsid w:val="009B1D1F"/>
    <w:rsid w:val="009B3440"/>
    <w:rsid w:val="009B657A"/>
    <w:rsid w:val="009C3E47"/>
    <w:rsid w:val="009D06C2"/>
    <w:rsid w:val="009E1B14"/>
    <w:rsid w:val="009F070C"/>
    <w:rsid w:val="009F20C5"/>
    <w:rsid w:val="00A13D51"/>
    <w:rsid w:val="00A31207"/>
    <w:rsid w:val="00A43931"/>
    <w:rsid w:val="00A527DF"/>
    <w:rsid w:val="00A6720A"/>
    <w:rsid w:val="00A8405A"/>
    <w:rsid w:val="00A8670E"/>
    <w:rsid w:val="00A95EF5"/>
    <w:rsid w:val="00AA2D5D"/>
    <w:rsid w:val="00AA2E86"/>
    <w:rsid w:val="00AB25A8"/>
    <w:rsid w:val="00AC1BC8"/>
    <w:rsid w:val="00AC2C2F"/>
    <w:rsid w:val="00AC360B"/>
    <w:rsid w:val="00AD354B"/>
    <w:rsid w:val="00AD7D32"/>
    <w:rsid w:val="00AF7E7B"/>
    <w:rsid w:val="00B25A9F"/>
    <w:rsid w:val="00B27383"/>
    <w:rsid w:val="00B53C1D"/>
    <w:rsid w:val="00B56D62"/>
    <w:rsid w:val="00B57853"/>
    <w:rsid w:val="00B74B2A"/>
    <w:rsid w:val="00BB0E02"/>
    <w:rsid w:val="00BC19CF"/>
    <w:rsid w:val="00BD76BC"/>
    <w:rsid w:val="00BE0D0E"/>
    <w:rsid w:val="00BE1B65"/>
    <w:rsid w:val="00C0381E"/>
    <w:rsid w:val="00C04154"/>
    <w:rsid w:val="00C14C2E"/>
    <w:rsid w:val="00C3225D"/>
    <w:rsid w:val="00C32F26"/>
    <w:rsid w:val="00C37F37"/>
    <w:rsid w:val="00C54564"/>
    <w:rsid w:val="00C77DD9"/>
    <w:rsid w:val="00C90B43"/>
    <w:rsid w:val="00CA3AAD"/>
    <w:rsid w:val="00CC0582"/>
    <w:rsid w:val="00CD37D9"/>
    <w:rsid w:val="00D01294"/>
    <w:rsid w:val="00D53E69"/>
    <w:rsid w:val="00D54AAD"/>
    <w:rsid w:val="00D56C2D"/>
    <w:rsid w:val="00D67410"/>
    <w:rsid w:val="00D81147"/>
    <w:rsid w:val="00DA3037"/>
    <w:rsid w:val="00DB11A6"/>
    <w:rsid w:val="00DB790F"/>
    <w:rsid w:val="00DC3260"/>
    <w:rsid w:val="00DC4CFD"/>
    <w:rsid w:val="00DD3552"/>
    <w:rsid w:val="00E00936"/>
    <w:rsid w:val="00E21B7E"/>
    <w:rsid w:val="00E302C8"/>
    <w:rsid w:val="00E30D9F"/>
    <w:rsid w:val="00E5378A"/>
    <w:rsid w:val="00E90944"/>
    <w:rsid w:val="00EA0327"/>
    <w:rsid w:val="00EA2B68"/>
    <w:rsid w:val="00EB7379"/>
    <w:rsid w:val="00EC3A81"/>
    <w:rsid w:val="00EC4BB6"/>
    <w:rsid w:val="00F24733"/>
    <w:rsid w:val="00F3445A"/>
    <w:rsid w:val="00F3681D"/>
    <w:rsid w:val="00F4505E"/>
    <w:rsid w:val="00F4776C"/>
    <w:rsid w:val="00F60A3B"/>
    <w:rsid w:val="00F76661"/>
    <w:rsid w:val="00F915A1"/>
    <w:rsid w:val="00FB4F58"/>
    <w:rsid w:val="00FC011A"/>
    <w:rsid w:val="00FF1B3C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74BF"/>
  <w15:docId w15:val="{B6D7FFD0-4772-4603-A8EB-A11AD1D8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1CCE"/>
    <w:rPr>
      <w:b/>
      <w:bCs/>
    </w:rPr>
  </w:style>
  <w:style w:type="character" w:customStyle="1" w:styleId="message-time">
    <w:name w:val="message-time"/>
    <w:basedOn w:val="a0"/>
    <w:rsid w:val="00871CCE"/>
  </w:style>
  <w:style w:type="character" w:styleId="a4">
    <w:name w:val="Hyperlink"/>
    <w:basedOn w:val="a0"/>
    <w:uiPriority w:val="99"/>
    <w:unhideWhenUsed/>
    <w:rsid w:val="00BC19CF"/>
    <w:rPr>
      <w:color w:val="0000FF"/>
      <w:u w:val="single"/>
    </w:rPr>
  </w:style>
  <w:style w:type="paragraph" w:customStyle="1" w:styleId="msonormalmrcssattr">
    <w:name w:val="msonormal_mr_css_attr"/>
    <w:basedOn w:val="a"/>
    <w:rsid w:val="00AA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6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mrcssattr">
    <w:name w:val="s9_mr_css_attr"/>
    <w:basedOn w:val="a"/>
    <w:rsid w:val="000A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rcssattr">
    <w:name w:val="s7_mr_css_attr"/>
    <w:basedOn w:val="a0"/>
    <w:rsid w:val="000A40EE"/>
  </w:style>
  <w:style w:type="character" w:customStyle="1" w:styleId="s8mrcssattr">
    <w:name w:val="s8_mr_css_attr"/>
    <w:basedOn w:val="a0"/>
    <w:rsid w:val="000A40EE"/>
  </w:style>
  <w:style w:type="character" w:customStyle="1" w:styleId="s10mrcssattr">
    <w:name w:val="s10_mr_css_attr"/>
    <w:basedOn w:val="a0"/>
    <w:rsid w:val="000A40EE"/>
  </w:style>
  <w:style w:type="paragraph" w:customStyle="1" w:styleId="s13mrcssattr">
    <w:name w:val="s13_mr_css_attr"/>
    <w:basedOn w:val="a"/>
    <w:rsid w:val="000A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0A40EE"/>
  </w:style>
  <w:style w:type="paragraph" w:styleId="a6">
    <w:name w:val="Normal (Web)"/>
    <w:basedOn w:val="a"/>
    <w:uiPriority w:val="99"/>
    <w:unhideWhenUsed/>
    <w:qFormat/>
    <w:rsid w:val="007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E9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972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19723C"/>
  </w:style>
  <w:style w:type="paragraph" w:styleId="a8">
    <w:name w:val="Balloon Text"/>
    <w:basedOn w:val="a"/>
    <w:link w:val="a9"/>
    <w:uiPriority w:val="99"/>
    <w:semiHidden/>
    <w:unhideWhenUsed/>
    <w:rsid w:val="0088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A20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30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329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5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75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8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3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96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17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1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966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7160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on@admin-smolensk.ru" TargetMode="External"/><Relationship Id="rId5" Type="http://schemas.openxmlformats.org/officeDocument/2006/relationships/hyperlink" Target="mailto:region@admin-smolen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Керешева Дарина Андреевна</dc:creator>
  <cp:lastModifiedBy>a1978</cp:lastModifiedBy>
  <cp:revision>2</cp:revision>
  <cp:lastPrinted>2025-09-19T13:53:00Z</cp:lastPrinted>
  <dcterms:created xsi:type="dcterms:W3CDTF">2025-10-23T15:23:00Z</dcterms:created>
  <dcterms:modified xsi:type="dcterms:W3CDTF">2025-10-23T15:23:00Z</dcterms:modified>
</cp:coreProperties>
</file>